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32" w:rsidRPr="00DE18FD" w:rsidRDefault="00835932" w:rsidP="008359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Анализ </w:t>
      </w:r>
      <w:proofErr w:type="spellStart"/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функциональной грамотности обучающихся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</w:t>
      </w:r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классов по направлению "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Математическая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грамостность</w:t>
      </w:r>
      <w:proofErr w:type="spellEnd"/>
      <w:r w:rsidRPr="00DE18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 с контролем объективности.</w:t>
      </w:r>
    </w:p>
    <w:p w:rsidR="00835932" w:rsidRDefault="00835932" w:rsidP="008359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835932" w:rsidRDefault="00835932" w:rsidP="00835932">
      <w:pPr>
        <w:pStyle w:val="1"/>
        <w:spacing w:after="220" w:line="276" w:lineRule="auto"/>
        <w:ind w:firstLine="540"/>
      </w:pPr>
      <w:r>
        <w:rPr>
          <w:color w:val="000000"/>
          <w:lang w:eastAsia="ru-RU" w:bidi="ru-RU"/>
        </w:rPr>
        <w:t>В диагностической работе по функциональной грамотности по направлению «математическая грамотность» приняли участие 19 из 23 обучающихся 9 классов, что составляет от всех 82,6%.</w:t>
      </w:r>
    </w:p>
    <w:p w:rsidR="00835932" w:rsidRDefault="00835932" w:rsidP="008359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Результаты выполнения заданий.</w:t>
      </w:r>
    </w:p>
    <w:p w:rsidR="00835932" w:rsidRDefault="00835932" w:rsidP="008359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8301" w:type="dxa"/>
        <w:jc w:val="center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757"/>
        <w:gridCol w:w="769"/>
        <w:gridCol w:w="1410"/>
        <w:gridCol w:w="485"/>
        <w:gridCol w:w="420"/>
        <w:gridCol w:w="381"/>
        <w:gridCol w:w="342"/>
        <w:gridCol w:w="342"/>
        <w:gridCol w:w="381"/>
        <w:gridCol w:w="459"/>
        <w:gridCol w:w="394"/>
        <w:gridCol w:w="381"/>
        <w:gridCol w:w="870"/>
      </w:tblGrid>
      <w:tr w:rsidR="00835932" w:rsidRPr="00D222F4" w:rsidTr="009D6A31">
        <w:trPr>
          <w:trHeight w:val="300"/>
          <w:jc w:val="center"/>
        </w:trPr>
        <w:tc>
          <w:tcPr>
            <w:tcW w:w="8301" w:type="dxa"/>
            <w:gridSpan w:val="14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МБОУ СОШ №3 </w:t>
            </w:r>
            <w:proofErr w:type="spellStart"/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Start"/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.Т</w:t>
            </w:r>
            <w:proofErr w:type="gramEnd"/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олбазы</w:t>
            </w:r>
            <w:proofErr w:type="spellEnd"/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vMerge w:val="restart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734" w:type="dxa"/>
            <w:vMerge w:val="restart"/>
            <w:shd w:val="clear" w:color="auto" w:fill="auto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Класс, литер (если есть литер)</w:t>
            </w: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(9А)</w:t>
            </w:r>
          </w:p>
        </w:tc>
        <w:tc>
          <w:tcPr>
            <w:tcW w:w="1410" w:type="dxa"/>
            <w:vMerge w:val="restart"/>
            <w:shd w:val="clear" w:color="000000" w:fill="D8D8D8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Код участника</w:t>
            </w: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(01, 02, 03, 04, 05, 06, 07, 08, 09, 10, 11, 12, 13, ... 20, 21, ..., 30, 31, ..)</w:t>
            </w:r>
          </w:p>
        </w:tc>
        <w:tc>
          <w:tcPr>
            <w:tcW w:w="3585" w:type="dxa"/>
            <w:gridSpan w:val="9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Задания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vMerge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34" w:type="dxa"/>
            <w:vMerge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vMerge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dxa"/>
            <w:shd w:val="clear" w:color="auto" w:fill="auto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1" w:type="dxa"/>
            <w:shd w:val="clear" w:color="auto" w:fill="auto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2" w:type="dxa"/>
            <w:shd w:val="clear" w:color="auto" w:fill="auto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" w:type="dxa"/>
            <w:shd w:val="clear" w:color="auto" w:fill="auto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shd w:val="clear" w:color="auto" w:fill="auto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shd w:val="clear" w:color="auto" w:fill="auto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1" w:type="dxa"/>
            <w:shd w:val="clear" w:color="auto" w:fill="auto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0" w:type="dxa"/>
            <w:shd w:val="clear" w:color="000000" w:fill="C5D9F1"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Баллы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9A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9A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среднее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5/9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8301" w:type="dxa"/>
            <w:gridSpan w:val="14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"ОШ </w:t>
            </w:r>
            <w:proofErr w:type="spellStart"/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ебячево</w:t>
            </w:r>
            <w:proofErr w:type="spellEnd"/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 / 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410" w:type="dxa"/>
            <w:shd w:val="clear" w:color="000000" w:fill="D8D8D8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835932" w:rsidRPr="00D222F4" w:rsidTr="009D6A31">
        <w:trPr>
          <w:trHeight w:val="300"/>
          <w:jc w:val="center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среднее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6/9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1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22F4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</w:tbl>
    <w:p w:rsidR="00835932" w:rsidRDefault="00835932" w:rsidP="008359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835932" w:rsidRDefault="00835932" w:rsidP="008359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835932" w:rsidRDefault="00835932" w:rsidP="00835932">
      <w:pPr>
        <w:pStyle w:val="a5"/>
        <w:jc w:val="center"/>
        <w:rPr>
          <w:b/>
          <w:bCs/>
          <w:i w:val="0"/>
          <w:iCs w:val="0"/>
          <w:color w:val="000000"/>
          <w:lang w:eastAsia="ru-RU" w:bidi="ru-RU"/>
        </w:rPr>
      </w:pPr>
      <w:r>
        <w:rPr>
          <w:i w:val="0"/>
          <w:iCs w:val="0"/>
          <w:color w:val="000000"/>
          <w:lang w:eastAsia="ru-RU" w:bidi="ru-RU"/>
        </w:rPr>
        <w:t xml:space="preserve">1. </w:t>
      </w:r>
      <w:r>
        <w:rPr>
          <w:b/>
          <w:bCs/>
          <w:i w:val="0"/>
          <w:iCs w:val="0"/>
          <w:color w:val="000000"/>
          <w:lang w:eastAsia="ru-RU" w:bidi="ru-RU"/>
        </w:rPr>
        <w:t>Анализ выполнения заданий, характеристика заданий.</w:t>
      </w:r>
    </w:p>
    <w:p w:rsidR="00835932" w:rsidRDefault="00835932" w:rsidP="00835932">
      <w:pPr>
        <w:pStyle w:val="a5"/>
        <w:jc w:val="center"/>
      </w:pPr>
    </w:p>
    <w:tbl>
      <w:tblPr>
        <w:tblOverlap w:val="never"/>
        <w:tblW w:w="789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1952"/>
        <w:gridCol w:w="690"/>
        <w:gridCol w:w="567"/>
        <w:gridCol w:w="709"/>
        <w:gridCol w:w="567"/>
        <w:gridCol w:w="425"/>
        <w:gridCol w:w="567"/>
        <w:gridCol w:w="567"/>
        <w:gridCol w:w="567"/>
        <w:gridCol w:w="745"/>
      </w:tblGrid>
      <w:tr w:rsidR="00835932" w:rsidRPr="00B1247C" w:rsidTr="009D6A31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B1247C">
              <w:rPr>
                <w:bCs/>
                <w:iCs/>
                <w:color w:val="000000"/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440"/>
              <w:rPr>
                <w:sz w:val="20"/>
                <w:szCs w:val="20"/>
              </w:rPr>
            </w:pPr>
            <w:r w:rsidRPr="00B1247C">
              <w:rPr>
                <w:sz w:val="20"/>
                <w:szCs w:val="20"/>
              </w:rPr>
              <w:t>Задания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32" w:rsidRPr="00D222F4" w:rsidRDefault="00835932" w:rsidP="009D6A3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35932" w:rsidRPr="00B1247C" w:rsidTr="009D6A3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B1247C">
              <w:rPr>
                <w:bCs/>
                <w:iCs/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B1247C">
              <w:rPr>
                <w:color w:val="000000"/>
                <w:sz w:val="20"/>
                <w:szCs w:val="20"/>
                <w:lang w:eastAsia="ru-RU" w:bidi="ru-RU"/>
              </w:rPr>
              <w:t>% выполнения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B1247C">
              <w:rPr>
                <w:color w:val="000000"/>
                <w:sz w:val="20"/>
                <w:szCs w:val="20"/>
                <w:lang w:eastAsia="ru-RU" w:bidi="ru-RU"/>
              </w:rPr>
              <w:t xml:space="preserve">89,5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B1247C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35932" w:rsidRDefault="00835932" w:rsidP="00835932">
      <w:pPr>
        <w:spacing w:after="219" w:line="1" w:lineRule="exact"/>
      </w:pPr>
    </w:p>
    <w:p w:rsidR="00835932" w:rsidRDefault="00835932" w:rsidP="00835932">
      <w:pPr>
        <w:pStyle w:val="1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Анализ выполнения заданий позволяет сделать вывод, что наибольшее затруднения вызвали задания (менее 50% выполнения): № 5, 6, 9.</w:t>
      </w:r>
    </w:p>
    <w:p w:rsidR="00835932" w:rsidRDefault="00835932" w:rsidP="00835932">
      <w:pPr>
        <w:pStyle w:val="a5"/>
        <w:ind w:firstLine="709"/>
      </w:pPr>
      <w:proofErr w:type="spellStart"/>
      <w:r>
        <w:rPr>
          <w:b/>
          <w:bCs/>
          <w:i w:val="0"/>
          <w:iCs w:val="0"/>
          <w:color w:val="000000"/>
          <w:u w:val="single"/>
          <w:lang w:eastAsia="ru-RU" w:bidi="ru-RU"/>
        </w:rPr>
        <w:t>Сформированность</w:t>
      </w:r>
      <w:proofErr w:type="spellEnd"/>
      <w:r>
        <w:rPr>
          <w:b/>
          <w:bCs/>
          <w:i w:val="0"/>
          <w:iCs w:val="0"/>
          <w:color w:val="000000"/>
          <w:u w:val="single"/>
          <w:lang w:eastAsia="ru-RU" w:bidi="ru-RU"/>
        </w:rPr>
        <w:t xml:space="preserve"> предметных и </w:t>
      </w:r>
      <w:proofErr w:type="spellStart"/>
      <w:r>
        <w:rPr>
          <w:b/>
          <w:bCs/>
          <w:i w:val="0"/>
          <w:iCs w:val="0"/>
          <w:color w:val="000000"/>
          <w:u w:val="single"/>
          <w:lang w:eastAsia="ru-RU" w:bidi="ru-RU"/>
        </w:rPr>
        <w:t>метапредметных</w:t>
      </w:r>
      <w:proofErr w:type="spellEnd"/>
      <w:r>
        <w:rPr>
          <w:b/>
          <w:bCs/>
          <w:i w:val="0"/>
          <w:iCs w:val="0"/>
          <w:color w:val="000000"/>
          <w:u w:val="single"/>
          <w:lang w:eastAsia="ru-RU" w:bidi="ru-RU"/>
        </w:rPr>
        <w:t xml:space="preserve"> результатов с учетом </w:t>
      </w:r>
      <w:r>
        <w:rPr>
          <w:b/>
          <w:bCs/>
          <w:i w:val="0"/>
          <w:iCs w:val="0"/>
          <w:color w:val="000000"/>
          <w:u w:val="single"/>
          <w:lang w:eastAsia="ru-RU" w:bidi="ru-RU"/>
        </w:rPr>
        <w:lastRenderedPageBreak/>
        <w:t xml:space="preserve">содержательных и </w:t>
      </w:r>
      <w:proofErr w:type="spellStart"/>
      <w:r>
        <w:rPr>
          <w:b/>
          <w:bCs/>
          <w:i w:val="0"/>
          <w:iCs w:val="0"/>
          <w:color w:val="000000"/>
          <w:u w:val="single"/>
          <w:lang w:eastAsia="ru-RU" w:bidi="ru-RU"/>
        </w:rPr>
        <w:t>компетентностных</w:t>
      </w:r>
      <w:proofErr w:type="spellEnd"/>
      <w:r>
        <w:rPr>
          <w:b/>
          <w:bCs/>
          <w:i w:val="0"/>
          <w:iCs w:val="0"/>
          <w:color w:val="000000"/>
          <w:u w:val="single"/>
          <w:lang w:eastAsia="ru-RU" w:bidi="ru-RU"/>
        </w:rPr>
        <w:t xml:space="preserve"> областей заданий</w:t>
      </w:r>
    </w:p>
    <w:tbl>
      <w:tblPr>
        <w:tblOverlap w:val="never"/>
        <w:tblW w:w="1055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1403"/>
        <w:gridCol w:w="1857"/>
        <w:gridCol w:w="6833"/>
      </w:tblGrid>
      <w:tr w:rsidR="00835932" w:rsidRPr="005F3FCD" w:rsidTr="009D6A31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 xml:space="preserve">№ </w:t>
            </w:r>
            <w:proofErr w:type="gramStart"/>
            <w:r w:rsidRPr="005F3FCD">
              <w:rPr>
                <w:color w:val="000000"/>
                <w:sz w:val="20"/>
                <w:szCs w:val="20"/>
                <w:lang w:eastAsia="ru-RU" w:bidi="ru-RU"/>
              </w:rPr>
              <w:t xml:space="preserve">зада </w:t>
            </w:r>
            <w:proofErr w:type="spellStart"/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ния</w:t>
            </w:r>
            <w:proofErr w:type="spellEnd"/>
            <w:proofErr w:type="gram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Содержательная область</w:t>
            </w:r>
          </w:p>
        </w:tc>
        <w:tc>
          <w:tcPr>
            <w:tcW w:w="8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Компетентностная</w:t>
            </w:r>
            <w:proofErr w:type="spellEnd"/>
            <w:r w:rsidRPr="005F3FCD">
              <w:rPr>
                <w:color w:val="000000"/>
                <w:sz w:val="20"/>
                <w:szCs w:val="20"/>
                <w:lang w:eastAsia="ru-RU" w:bidi="ru-RU"/>
              </w:rPr>
              <w:t xml:space="preserve"> область</w:t>
            </w:r>
          </w:p>
        </w:tc>
      </w:tr>
      <w:tr w:rsidR="00835932" w:rsidRPr="005F3FCD" w:rsidTr="009D6A31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5932" w:rsidRPr="005F3FCD" w:rsidRDefault="00835932" w:rsidP="009D6A31">
            <w:pPr>
              <w:pStyle w:val="a7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Изменения и зависимости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</w:t>
            </w:r>
          </w:p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Интерпретировать/оценивать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Проводить доказательные рассуждения, распознавать ошибочные заключения. Интерпретация данных, представленных в таблице.</w:t>
            </w:r>
          </w:p>
        </w:tc>
      </w:tr>
      <w:tr w:rsidR="00835932" w:rsidRPr="005F3FCD" w:rsidTr="009D6A31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5932" w:rsidRPr="005F3FCD" w:rsidRDefault="00835932" w:rsidP="009D6A31">
            <w:pPr>
              <w:pStyle w:val="a7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Неопределенность и данные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</w:t>
            </w:r>
          </w:p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Интерпретировать/оценивать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Читать и интерпретировать данные представленные в таблице</w:t>
            </w:r>
          </w:p>
        </w:tc>
      </w:tr>
      <w:tr w:rsidR="00835932" w:rsidRPr="005F3FCD" w:rsidTr="009D6A31">
        <w:tblPrEx>
          <w:tblCellMar>
            <w:top w:w="0" w:type="dxa"/>
            <w:bottom w:w="0" w:type="dxa"/>
          </w:tblCellMar>
        </w:tblPrEx>
        <w:trPr>
          <w:trHeight w:hRule="exact" w:val="88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5932" w:rsidRPr="005F3FCD" w:rsidRDefault="00835932" w:rsidP="009D6A31">
            <w:pPr>
              <w:pStyle w:val="a7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формулировать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Вычислять процент, используя данные, представленные в виде таблицы. Выполнять вычисления с рациональными числами, округлять по правилу до заданного разряда.</w:t>
            </w:r>
          </w:p>
        </w:tc>
      </w:tr>
      <w:tr w:rsidR="00835932" w:rsidRPr="005F3FCD" w:rsidTr="009D6A31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5932" w:rsidRPr="005F3FCD" w:rsidRDefault="00835932" w:rsidP="009D6A31">
            <w:pPr>
              <w:pStyle w:val="a7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Неопределенность и данные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</w:t>
            </w:r>
          </w:p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Интерпретировать/оценивать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строить и читать графики, уметь использовать приобретенные знания. Интерпретация данных, представленных в таблице и на графике</w:t>
            </w:r>
          </w:p>
        </w:tc>
      </w:tr>
      <w:tr w:rsidR="00835932" w:rsidRPr="005F3FCD" w:rsidTr="009D6A31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5932" w:rsidRPr="005F3FCD" w:rsidRDefault="00835932" w:rsidP="009D6A31">
            <w:pPr>
              <w:pStyle w:val="a7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рассуждать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Применять изученные понятия, результаты, методы для задач практического характера и задач из смежных дисциплин, умение решать задачи на части.</w:t>
            </w:r>
          </w:p>
        </w:tc>
      </w:tr>
      <w:tr w:rsidR="00835932" w:rsidRPr="005F3FCD" w:rsidTr="009D6A31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5932" w:rsidRPr="005F3FCD" w:rsidRDefault="00835932" w:rsidP="009D6A31">
            <w:pPr>
              <w:pStyle w:val="a7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Изменения и зависимости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применять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Вычислять по формуле, переводить одни единицы измерения длины в другие, вычислять количество в заданных единицах. Выявлять зависимости между величинами в формуле, находить известную величину.</w:t>
            </w:r>
          </w:p>
        </w:tc>
      </w:tr>
      <w:tr w:rsidR="00835932" w:rsidRPr="005F3FCD" w:rsidTr="009D6A31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5932" w:rsidRPr="005F3FCD" w:rsidRDefault="00835932" w:rsidP="009D6A31">
            <w:pPr>
              <w:pStyle w:val="a7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Изменения и зависимости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</w:t>
            </w:r>
          </w:p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Интерпретировать/оценивать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Использовать представления об окружности, распознавать геометрические формы и определять графические изображение на плоскости</w:t>
            </w:r>
          </w:p>
        </w:tc>
      </w:tr>
      <w:tr w:rsidR="00835932" w:rsidRPr="005F3FCD" w:rsidTr="009D6A31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jc w:val="both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Изменения и зависимости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применять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Распознавать геометрические формы и определять размеры (угловые величины)</w:t>
            </w:r>
          </w:p>
        </w:tc>
      </w:tr>
      <w:tr w:rsidR="00835932" w:rsidRPr="005F3FCD" w:rsidTr="009D6A31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</w:t>
            </w:r>
          </w:p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Интерпретировать/оценивать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32" w:rsidRPr="005F3FCD" w:rsidRDefault="00835932" w:rsidP="009D6A31">
            <w:pPr>
              <w:pStyle w:val="a7"/>
              <w:ind w:firstLine="0"/>
              <w:rPr>
                <w:sz w:val="20"/>
                <w:szCs w:val="20"/>
              </w:rPr>
            </w:pPr>
            <w:r w:rsidRPr="005F3FCD">
              <w:rPr>
                <w:color w:val="000000"/>
                <w:sz w:val="20"/>
                <w:szCs w:val="20"/>
                <w:lang w:eastAsia="ru-RU" w:bidi="ru-RU"/>
              </w:rPr>
              <w:t>Умение решать планиметрические задачи, применяя различные теоретические знания курса геометрии, владеть широким спектром приемов и способов рассуждений, оценивать логическую правильность рассуждений, распознавать ошибочные заключения, выполнять вычисления с использованием формулы длины окружности</w:t>
            </w:r>
          </w:p>
        </w:tc>
      </w:tr>
    </w:tbl>
    <w:p w:rsidR="00835932" w:rsidRDefault="00835932" w:rsidP="00835932">
      <w:pPr>
        <w:spacing w:after="239" w:line="1" w:lineRule="exact"/>
      </w:pPr>
    </w:p>
    <w:p w:rsidR="00835932" w:rsidRDefault="00835932" w:rsidP="00835932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B22E6F">
        <w:rPr>
          <w:color w:val="000000"/>
          <w:sz w:val="24"/>
          <w:szCs w:val="24"/>
          <w:lang w:eastAsia="ru-RU" w:bidi="ru-RU"/>
        </w:rPr>
        <w:t>Анализ данных таблицы «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предметных и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результатов с учетом содержательных и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компетентностных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областей заданий» показывает:</w:t>
      </w:r>
    </w:p>
    <w:p w:rsidR="00835932" w:rsidRPr="00B22E6F" w:rsidRDefault="00835932" w:rsidP="00835932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Недостаточный</w:t>
      </w:r>
      <w:r w:rsidRPr="00B22E6F">
        <w:rPr>
          <w:color w:val="000000"/>
          <w:sz w:val="24"/>
          <w:szCs w:val="24"/>
          <w:lang w:eastAsia="ru-RU" w:bidi="ru-RU"/>
        </w:rPr>
        <w:t xml:space="preserve"> уровень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у большинства обучающихся 9-х классов следующих умений:</w:t>
      </w:r>
    </w:p>
    <w:p w:rsidR="00835932" w:rsidRPr="00B22E6F" w:rsidRDefault="00835932" w:rsidP="00835932">
      <w:pPr>
        <w:pStyle w:val="1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B22E6F">
        <w:rPr>
          <w:color w:val="000000"/>
          <w:sz w:val="24"/>
          <w:szCs w:val="24"/>
          <w:lang w:eastAsia="ru-RU" w:bidi="ru-RU"/>
        </w:rPr>
        <w:t xml:space="preserve">Применять изученные понятия, результаты, методы для задач практического характера и задач из смежных дисциплин, умение решать задачи на части (задание № 5)- </w:t>
      </w:r>
      <w:r>
        <w:rPr>
          <w:color w:val="000000"/>
          <w:sz w:val="24"/>
          <w:szCs w:val="24"/>
          <w:lang w:eastAsia="ru-RU" w:bidi="ru-RU"/>
        </w:rPr>
        <w:t>0</w:t>
      </w:r>
      <w:r w:rsidRPr="00B22E6F">
        <w:rPr>
          <w:color w:val="000000"/>
          <w:sz w:val="24"/>
          <w:szCs w:val="24"/>
          <w:lang w:eastAsia="ru-RU" w:bidi="ru-RU"/>
        </w:rPr>
        <w:t>%.</w:t>
      </w:r>
    </w:p>
    <w:p w:rsidR="00835932" w:rsidRPr="00B22E6F" w:rsidRDefault="00835932" w:rsidP="00835932">
      <w:pPr>
        <w:pStyle w:val="1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B22E6F">
        <w:rPr>
          <w:color w:val="000000"/>
          <w:sz w:val="24"/>
          <w:szCs w:val="24"/>
          <w:lang w:eastAsia="ru-RU" w:bidi="ru-RU"/>
        </w:rPr>
        <w:t>Умение решать планиметрические задачи, применяя различные теоретические знания курса геометрии, владеть широким спектром приемов и способов рассуждений, оценивать логическую правильность рассуждений, распознавать ошибочные заключения, выполнять вычисления с использованием формулы длины окружности (задание № 9) -</w:t>
      </w:r>
      <w:r>
        <w:rPr>
          <w:color w:val="000000"/>
          <w:sz w:val="24"/>
          <w:szCs w:val="24"/>
          <w:lang w:eastAsia="ru-RU" w:bidi="ru-RU"/>
        </w:rPr>
        <w:t>0</w:t>
      </w:r>
      <w:r w:rsidRPr="00B22E6F">
        <w:rPr>
          <w:color w:val="000000"/>
          <w:sz w:val="24"/>
          <w:szCs w:val="24"/>
          <w:lang w:eastAsia="ru-RU" w:bidi="ru-RU"/>
        </w:rPr>
        <w:t>%.</w:t>
      </w:r>
    </w:p>
    <w:p w:rsidR="00835932" w:rsidRPr="00B22E6F" w:rsidRDefault="00835932" w:rsidP="00835932">
      <w:pPr>
        <w:pStyle w:val="1"/>
        <w:ind w:firstLine="709"/>
        <w:jc w:val="both"/>
        <w:rPr>
          <w:sz w:val="24"/>
          <w:szCs w:val="24"/>
        </w:rPr>
      </w:pPr>
    </w:p>
    <w:p w:rsidR="00835932" w:rsidRPr="00B22E6F" w:rsidRDefault="00835932" w:rsidP="00835932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B22E6F">
        <w:rPr>
          <w:color w:val="000000"/>
          <w:sz w:val="24"/>
          <w:szCs w:val="24"/>
          <w:lang w:eastAsia="ru-RU" w:bidi="ru-RU"/>
        </w:rPr>
        <w:t xml:space="preserve">Ниже среднего уровень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у большинства обучающихся 9-х классов следующих умений:</w:t>
      </w:r>
    </w:p>
    <w:p w:rsidR="00835932" w:rsidRPr="00B22E6F" w:rsidRDefault="00835932" w:rsidP="00835932">
      <w:pPr>
        <w:pStyle w:val="1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B22E6F">
        <w:rPr>
          <w:color w:val="000000"/>
          <w:sz w:val="24"/>
          <w:szCs w:val="24"/>
          <w:lang w:eastAsia="ru-RU" w:bidi="ru-RU"/>
        </w:rPr>
        <w:t>Вычислять по формуле, переводить одни единицы измерения длины в другие, вычислять количество в заданных единицах. Выявлять зависимости между величинами в формуле, находить известную величин</w:t>
      </w:r>
      <w:proofErr w:type="gramStart"/>
      <w:r w:rsidRPr="00B22E6F">
        <w:rPr>
          <w:color w:val="000000"/>
          <w:sz w:val="24"/>
          <w:szCs w:val="24"/>
          <w:lang w:eastAsia="ru-RU" w:bidi="ru-RU"/>
        </w:rPr>
        <w:t>у</w:t>
      </w:r>
      <w:r>
        <w:rPr>
          <w:color w:val="000000"/>
          <w:sz w:val="24"/>
          <w:szCs w:val="24"/>
          <w:lang w:eastAsia="ru-RU" w:bidi="ru-RU"/>
        </w:rPr>
        <w:t>(</w:t>
      </w:r>
      <w:proofErr w:type="gramEnd"/>
      <w:r>
        <w:rPr>
          <w:color w:val="000000"/>
          <w:sz w:val="24"/>
          <w:szCs w:val="24"/>
          <w:lang w:eastAsia="ru-RU" w:bidi="ru-RU"/>
        </w:rPr>
        <w:t>задание 6) - 36,8%</w:t>
      </w:r>
      <w:r w:rsidRPr="00B22E6F">
        <w:rPr>
          <w:color w:val="000000"/>
          <w:sz w:val="24"/>
          <w:szCs w:val="24"/>
          <w:lang w:eastAsia="ru-RU" w:bidi="ru-RU"/>
        </w:rPr>
        <w:t>.</w:t>
      </w:r>
    </w:p>
    <w:p w:rsidR="00835932" w:rsidRPr="00B22E6F" w:rsidRDefault="00835932" w:rsidP="00835932">
      <w:pPr>
        <w:pStyle w:val="1"/>
        <w:ind w:firstLine="709"/>
        <w:jc w:val="both"/>
        <w:rPr>
          <w:sz w:val="24"/>
          <w:szCs w:val="24"/>
        </w:rPr>
      </w:pPr>
    </w:p>
    <w:p w:rsidR="00835932" w:rsidRDefault="00835932" w:rsidP="00835932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B22E6F">
        <w:rPr>
          <w:color w:val="000000"/>
          <w:sz w:val="24"/>
          <w:szCs w:val="24"/>
          <w:lang w:eastAsia="ru-RU" w:bidi="ru-RU"/>
        </w:rPr>
        <w:t xml:space="preserve">Средний уровень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у обучающихся 9-х классов следующих умений:</w:t>
      </w:r>
    </w:p>
    <w:p w:rsidR="00835932" w:rsidRDefault="00835932" w:rsidP="00835932">
      <w:pPr>
        <w:pStyle w:val="1"/>
        <w:numPr>
          <w:ilvl w:val="0"/>
          <w:numId w:val="2"/>
        </w:numPr>
        <w:ind w:left="0" w:firstLine="709"/>
        <w:jc w:val="both"/>
        <w:rPr>
          <w:color w:val="000000"/>
          <w:sz w:val="24"/>
          <w:szCs w:val="24"/>
          <w:lang w:eastAsia="ru-RU" w:bidi="ru-RU"/>
        </w:rPr>
      </w:pPr>
      <w:r w:rsidRPr="00F62D83">
        <w:rPr>
          <w:color w:val="000000"/>
          <w:sz w:val="24"/>
          <w:szCs w:val="24"/>
          <w:lang w:eastAsia="ru-RU" w:bidi="ru-RU"/>
        </w:rPr>
        <w:t>Читать и интерпретировать данные представленные в таблице (задание № 2) - 68,4%.</w:t>
      </w:r>
    </w:p>
    <w:p w:rsidR="00835932" w:rsidRDefault="00835932" w:rsidP="00835932">
      <w:pPr>
        <w:pStyle w:val="1"/>
        <w:numPr>
          <w:ilvl w:val="0"/>
          <w:numId w:val="2"/>
        </w:numPr>
        <w:ind w:left="0" w:firstLine="709"/>
        <w:jc w:val="both"/>
        <w:rPr>
          <w:color w:val="000000"/>
          <w:sz w:val="24"/>
          <w:szCs w:val="24"/>
          <w:lang w:eastAsia="ru-RU" w:bidi="ru-RU"/>
        </w:rPr>
      </w:pPr>
      <w:r w:rsidRPr="00F62D83">
        <w:rPr>
          <w:color w:val="000000"/>
          <w:sz w:val="24"/>
          <w:szCs w:val="24"/>
          <w:lang w:eastAsia="ru-RU" w:bidi="ru-RU"/>
        </w:rPr>
        <w:t xml:space="preserve">Вычислять процент, используя данные, представленные в виде таблицы. </w:t>
      </w:r>
      <w:r w:rsidRPr="00F62D83">
        <w:rPr>
          <w:color w:val="000000"/>
          <w:sz w:val="24"/>
          <w:szCs w:val="24"/>
          <w:lang w:eastAsia="ru-RU" w:bidi="ru-RU"/>
        </w:rPr>
        <w:lastRenderedPageBreak/>
        <w:t>Выполнять вычисления с рациональными числами, округлять по правилу до заданного разряд</w:t>
      </w:r>
      <w:proofErr w:type="gramStart"/>
      <w:r w:rsidRPr="00F62D83">
        <w:rPr>
          <w:color w:val="000000"/>
          <w:sz w:val="24"/>
          <w:szCs w:val="24"/>
          <w:lang w:eastAsia="ru-RU" w:bidi="ru-RU"/>
        </w:rPr>
        <w:t>а(</w:t>
      </w:r>
      <w:proofErr w:type="gramEnd"/>
      <w:r w:rsidRPr="00F62D83">
        <w:rPr>
          <w:color w:val="000000"/>
          <w:sz w:val="24"/>
          <w:szCs w:val="24"/>
          <w:lang w:eastAsia="ru-RU" w:bidi="ru-RU"/>
        </w:rPr>
        <w:t>задание № 3) -63,2%.</w:t>
      </w:r>
    </w:p>
    <w:p w:rsidR="00835932" w:rsidRDefault="00835932" w:rsidP="00835932">
      <w:pPr>
        <w:pStyle w:val="1"/>
        <w:numPr>
          <w:ilvl w:val="0"/>
          <w:numId w:val="2"/>
        </w:numPr>
        <w:ind w:left="0" w:firstLine="709"/>
        <w:jc w:val="both"/>
        <w:rPr>
          <w:color w:val="000000"/>
          <w:sz w:val="24"/>
          <w:szCs w:val="24"/>
          <w:lang w:eastAsia="ru-RU" w:bidi="ru-RU"/>
        </w:rPr>
      </w:pPr>
      <w:r w:rsidRPr="00F62D83">
        <w:rPr>
          <w:color w:val="000000"/>
          <w:sz w:val="24"/>
          <w:szCs w:val="24"/>
          <w:lang w:eastAsia="ru-RU" w:bidi="ru-RU"/>
        </w:rPr>
        <w:t>Умение строить и читать графики, уметь использовать приобретенные знания. Интерпретация данных, представленных в таблице и на графике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F62D83">
        <w:rPr>
          <w:color w:val="000000"/>
          <w:sz w:val="24"/>
          <w:szCs w:val="24"/>
          <w:lang w:eastAsia="ru-RU" w:bidi="ru-RU"/>
        </w:rPr>
        <w:t>(задание № 4) -63,2%.</w:t>
      </w:r>
    </w:p>
    <w:p w:rsidR="00835932" w:rsidRDefault="00835932" w:rsidP="00835932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B22E6F">
        <w:rPr>
          <w:color w:val="000000"/>
          <w:sz w:val="24"/>
          <w:szCs w:val="24"/>
          <w:lang w:eastAsia="ru-RU" w:bidi="ru-RU"/>
        </w:rPr>
        <w:t>Обучающиеся</w:t>
      </w:r>
      <w:proofErr w:type="gramEnd"/>
      <w:r w:rsidRPr="00B22E6F">
        <w:rPr>
          <w:color w:val="000000"/>
          <w:sz w:val="24"/>
          <w:szCs w:val="24"/>
          <w:lang w:eastAsia="ru-RU" w:bidi="ru-RU"/>
        </w:rPr>
        <w:t xml:space="preserve"> продемонстрировали хороший уровень </w:t>
      </w:r>
      <w:proofErr w:type="spellStart"/>
      <w:r w:rsidRPr="00B22E6F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B22E6F">
        <w:rPr>
          <w:color w:val="000000"/>
          <w:sz w:val="24"/>
          <w:szCs w:val="24"/>
          <w:lang w:eastAsia="ru-RU" w:bidi="ru-RU"/>
        </w:rPr>
        <w:t xml:space="preserve"> (более 70%) следующих умений:</w:t>
      </w:r>
    </w:p>
    <w:p w:rsidR="00835932" w:rsidRPr="00F62D83" w:rsidRDefault="00835932" w:rsidP="00835932">
      <w:pPr>
        <w:pStyle w:val="1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F62D83">
        <w:rPr>
          <w:color w:val="000000"/>
          <w:sz w:val="24"/>
          <w:szCs w:val="24"/>
          <w:lang w:eastAsia="ru-RU" w:bidi="ru-RU"/>
        </w:rPr>
        <w:t xml:space="preserve">Распознавать геометрические формы и определять размеры (угловые величины) (задание № 8)- </w:t>
      </w:r>
      <w:r>
        <w:rPr>
          <w:color w:val="000000"/>
          <w:sz w:val="24"/>
          <w:szCs w:val="24"/>
          <w:lang w:eastAsia="ru-RU" w:bidi="ru-RU"/>
        </w:rPr>
        <w:t>73,7</w:t>
      </w:r>
      <w:r w:rsidRPr="00F62D83">
        <w:rPr>
          <w:color w:val="000000"/>
          <w:sz w:val="24"/>
          <w:szCs w:val="24"/>
          <w:lang w:eastAsia="ru-RU" w:bidi="ru-RU"/>
        </w:rPr>
        <w:t>%</w:t>
      </w:r>
    </w:p>
    <w:p w:rsidR="00835932" w:rsidRPr="00B22E6F" w:rsidRDefault="00835932" w:rsidP="00835932">
      <w:pPr>
        <w:pStyle w:val="1"/>
        <w:numPr>
          <w:ilvl w:val="0"/>
          <w:numId w:val="3"/>
        </w:numPr>
        <w:tabs>
          <w:tab w:val="left" w:pos="1477"/>
        </w:tabs>
        <w:ind w:left="0" w:firstLine="709"/>
        <w:jc w:val="both"/>
        <w:rPr>
          <w:sz w:val="24"/>
          <w:szCs w:val="24"/>
        </w:rPr>
      </w:pPr>
      <w:r w:rsidRPr="00B22E6F">
        <w:rPr>
          <w:color w:val="000000"/>
          <w:sz w:val="24"/>
          <w:szCs w:val="24"/>
          <w:lang w:eastAsia="ru-RU" w:bidi="ru-RU"/>
        </w:rPr>
        <w:t xml:space="preserve">Проводить доказательные рассуждения, распознавать ошибочные заключения. Интерпретация данных, представленных в таблице (задание № 1) - </w:t>
      </w:r>
      <w:r>
        <w:rPr>
          <w:color w:val="000000"/>
          <w:sz w:val="24"/>
          <w:szCs w:val="24"/>
          <w:lang w:eastAsia="ru-RU" w:bidi="ru-RU"/>
        </w:rPr>
        <w:t>89,5</w:t>
      </w:r>
      <w:r w:rsidRPr="00B22E6F">
        <w:rPr>
          <w:color w:val="000000"/>
          <w:sz w:val="24"/>
          <w:szCs w:val="24"/>
          <w:lang w:eastAsia="ru-RU" w:bidi="ru-RU"/>
        </w:rPr>
        <w:t>%</w:t>
      </w:r>
    </w:p>
    <w:p w:rsidR="00835932" w:rsidRPr="006F41C9" w:rsidRDefault="00835932" w:rsidP="00835932">
      <w:pPr>
        <w:pStyle w:val="1"/>
        <w:numPr>
          <w:ilvl w:val="0"/>
          <w:numId w:val="3"/>
        </w:numPr>
        <w:tabs>
          <w:tab w:val="left" w:pos="1477"/>
        </w:tabs>
        <w:ind w:left="0" w:firstLine="709"/>
        <w:jc w:val="both"/>
        <w:rPr>
          <w:sz w:val="24"/>
          <w:szCs w:val="24"/>
        </w:rPr>
      </w:pPr>
      <w:r w:rsidRPr="00B22E6F">
        <w:rPr>
          <w:color w:val="000000"/>
          <w:sz w:val="24"/>
          <w:szCs w:val="24"/>
          <w:lang w:eastAsia="ru-RU" w:bidi="ru-RU"/>
        </w:rPr>
        <w:t xml:space="preserve">Использовать представления об окружности, распознавать геометрические формы и определять графические изображение на плоскости (задание № 7) - </w:t>
      </w:r>
      <w:r>
        <w:rPr>
          <w:color w:val="000000"/>
          <w:sz w:val="24"/>
          <w:szCs w:val="24"/>
          <w:lang w:eastAsia="ru-RU" w:bidi="ru-RU"/>
        </w:rPr>
        <w:t>100</w:t>
      </w:r>
      <w:r w:rsidRPr="00B22E6F">
        <w:rPr>
          <w:color w:val="000000"/>
          <w:sz w:val="24"/>
          <w:szCs w:val="24"/>
          <w:lang w:eastAsia="ru-RU" w:bidi="ru-RU"/>
        </w:rPr>
        <w:t>%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835932" w:rsidRDefault="00835932" w:rsidP="00835932">
      <w:pPr>
        <w:pStyle w:val="1"/>
        <w:tabs>
          <w:tab w:val="left" w:pos="1477"/>
        </w:tabs>
        <w:ind w:left="709" w:firstLine="0"/>
        <w:jc w:val="center"/>
        <w:rPr>
          <w:color w:val="000000"/>
          <w:sz w:val="24"/>
          <w:szCs w:val="24"/>
          <w:lang w:eastAsia="ru-RU" w:bidi="ru-RU"/>
        </w:rPr>
      </w:pPr>
    </w:p>
    <w:p w:rsidR="00835932" w:rsidRPr="006F41C9" w:rsidRDefault="00835932" w:rsidP="00835932">
      <w:pPr>
        <w:pStyle w:val="1"/>
        <w:tabs>
          <w:tab w:val="left" w:pos="1477"/>
        </w:tabs>
        <w:ind w:left="709" w:firstLine="0"/>
        <w:jc w:val="center"/>
        <w:rPr>
          <w:sz w:val="24"/>
          <w:szCs w:val="24"/>
        </w:rPr>
      </w:pPr>
      <w:r w:rsidRPr="006F41C9">
        <w:rPr>
          <w:b/>
          <w:bCs/>
          <w:color w:val="000000"/>
          <w:lang w:eastAsia="ru-RU" w:bidi="ru-RU"/>
        </w:rPr>
        <w:t>Статистика по анализу выполнения заданий</w:t>
      </w:r>
    </w:p>
    <w:tbl>
      <w:tblPr>
        <w:tblOverlap w:val="never"/>
        <w:tblW w:w="998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1764"/>
        <w:gridCol w:w="1404"/>
        <w:gridCol w:w="1062"/>
        <w:gridCol w:w="2126"/>
        <w:gridCol w:w="1602"/>
        <w:gridCol w:w="1511"/>
      </w:tblGrid>
      <w:tr w:rsidR="00835932" w:rsidRPr="008E58B7" w:rsidTr="009D6A31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№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Школа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Недостаточный уровень 0-2 баллов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Низкий уровень 3-4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Средний уровень 5-6 баллов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Повышенный уровень 7 баллов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bCs/>
                <w:iCs/>
                <w:color w:val="000000"/>
                <w:lang w:eastAsia="ru-RU" w:bidi="ru-RU"/>
              </w:rPr>
              <w:t>Высокий уровень 8-9 баллов</w:t>
            </w:r>
          </w:p>
        </w:tc>
      </w:tr>
      <w:tr w:rsidR="00835932" w:rsidRPr="008E58B7" w:rsidTr="009D6A31">
        <w:tblPrEx>
          <w:tblCellMar>
            <w:top w:w="0" w:type="dxa"/>
            <w:bottom w:w="0" w:type="dxa"/>
          </w:tblCellMar>
        </w:tblPrEx>
        <w:trPr>
          <w:trHeight w:hRule="exact" w:val="48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E58B7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</w:pPr>
            <w:r w:rsidRPr="008E58B7">
              <w:t xml:space="preserve">МБОУ СОШ №3 </w:t>
            </w:r>
            <w:proofErr w:type="spellStart"/>
            <w:r w:rsidRPr="008E58B7">
              <w:t>с</w:t>
            </w:r>
            <w:proofErr w:type="gramStart"/>
            <w:r w:rsidRPr="008E58B7">
              <w:t>.Т</w:t>
            </w:r>
            <w:proofErr w:type="gramEnd"/>
            <w:r w:rsidRPr="008E58B7">
              <w:t>олбазы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color w:val="000000"/>
                <w:lang w:eastAsia="ru-RU" w:bidi="ru-RU"/>
              </w:rPr>
              <w:t>15,4</w:t>
            </w:r>
            <w:r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%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15,4%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69,2%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color w:val="000000"/>
                <w:lang w:eastAsia="ru-RU" w:bidi="ru-RU"/>
              </w:rPr>
              <w:t>0</w:t>
            </w:r>
            <w:r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</w:pPr>
            <w:r w:rsidRPr="008E58B7">
              <w:rPr>
                <w:color w:val="000000"/>
                <w:lang w:eastAsia="ru-RU" w:bidi="ru-RU"/>
              </w:rPr>
              <w:t>0</w:t>
            </w:r>
            <w:r w:rsidRPr="008E58B7">
              <w:rPr>
                <w:rFonts w:ascii="Calibri" w:eastAsia="Calibri" w:hAnsi="Calibri" w:cs="Calibri"/>
                <w:color w:val="000000"/>
                <w:lang w:eastAsia="ru-RU" w:bidi="ru-RU"/>
              </w:rPr>
              <w:t>%</w:t>
            </w:r>
          </w:p>
        </w:tc>
      </w:tr>
      <w:tr w:rsidR="00835932" w:rsidRPr="008E58B7" w:rsidTr="009D6A31">
        <w:tblPrEx>
          <w:tblCellMar>
            <w:top w:w="0" w:type="dxa"/>
            <w:bottom w:w="0" w:type="dxa"/>
          </w:tblCellMar>
        </w:tblPrEx>
        <w:trPr>
          <w:trHeight w:hRule="exact" w:val="48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E58B7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</w:pPr>
            <w:r w:rsidRPr="008E58B7">
              <w:t xml:space="preserve">"ОШ. </w:t>
            </w:r>
            <w:proofErr w:type="spellStart"/>
            <w:r w:rsidRPr="008E58B7">
              <w:t>д</w:t>
            </w:r>
            <w:proofErr w:type="gramStart"/>
            <w:r w:rsidRPr="008E58B7">
              <w:t>.К</w:t>
            </w:r>
            <w:proofErr w:type="gramEnd"/>
            <w:r w:rsidRPr="008E58B7">
              <w:t>ебячево</w:t>
            </w:r>
            <w:proofErr w:type="spellEnd"/>
            <w:r w:rsidRPr="008E58B7">
              <w:t>"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  <w:rPr>
                <w:color w:val="000000"/>
                <w:lang w:eastAsia="ru-RU" w:bidi="ru-RU"/>
              </w:rPr>
            </w:pPr>
            <w:r w:rsidRPr="008E58B7">
              <w:rPr>
                <w:color w:val="000000"/>
                <w:lang w:eastAsia="ru-RU" w:bidi="ru-RU"/>
              </w:rPr>
              <w:t>0%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  <w:rPr>
                <w:color w:val="000000"/>
                <w:lang w:eastAsia="ru-RU" w:bidi="ru-RU"/>
              </w:rPr>
            </w:pPr>
            <w:r w:rsidRPr="008E58B7">
              <w:rPr>
                <w:color w:val="000000"/>
                <w:lang w:eastAsia="ru-RU" w:bidi="ru-RU"/>
              </w:rPr>
              <w:t>16,7%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  <w:rPr>
                <w:color w:val="000000"/>
                <w:lang w:eastAsia="ru-RU" w:bidi="ru-RU"/>
              </w:rPr>
            </w:pPr>
            <w:r w:rsidRPr="008E58B7">
              <w:rPr>
                <w:color w:val="000000"/>
                <w:lang w:eastAsia="ru-RU" w:bidi="ru-RU"/>
              </w:rPr>
              <w:t>33,3%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  <w:rPr>
                <w:color w:val="000000"/>
                <w:lang w:eastAsia="ru-RU" w:bidi="ru-RU"/>
              </w:rPr>
            </w:pPr>
            <w:r w:rsidRPr="008E58B7">
              <w:rPr>
                <w:color w:val="000000"/>
                <w:lang w:eastAsia="ru-RU" w:bidi="ru-RU"/>
              </w:rPr>
              <w:t>50%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8E58B7" w:rsidRDefault="00835932" w:rsidP="009D6A31">
            <w:pPr>
              <w:pStyle w:val="a7"/>
              <w:ind w:firstLine="0"/>
              <w:jc w:val="center"/>
              <w:rPr>
                <w:color w:val="000000"/>
                <w:lang w:eastAsia="ru-RU" w:bidi="ru-RU"/>
              </w:rPr>
            </w:pPr>
            <w:r w:rsidRPr="008E58B7">
              <w:rPr>
                <w:color w:val="000000"/>
                <w:lang w:eastAsia="ru-RU" w:bidi="ru-RU"/>
              </w:rPr>
              <w:t>0%</w:t>
            </w:r>
          </w:p>
        </w:tc>
      </w:tr>
    </w:tbl>
    <w:p w:rsidR="00835932" w:rsidRDefault="00835932" w:rsidP="00835932">
      <w:pPr>
        <w:spacing w:after="479" w:line="1" w:lineRule="exact"/>
      </w:pPr>
    </w:p>
    <w:tbl>
      <w:tblPr>
        <w:tblOverlap w:val="never"/>
        <w:tblW w:w="986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1922"/>
        <w:gridCol w:w="3638"/>
        <w:gridCol w:w="3734"/>
      </w:tblGrid>
      <w:tr w:rsidR="00835932" w:rsidRPr="00032566" w:rsidTr="009D6A31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032566" w:rsidRDefault="00835932" w:rsidP="009D6A31">
            <w:pPr>
              <w:pStyle w:val="a7"/>
              <w:ind w:firstLine="0"/>
              <w:jc w:val="center"/>
            </w:pPr>
            <w:r w:rsidRPr="00032566">
              <w:rPr>
                <w:bCs/>
                <w:iCs/>
                <w:color w:val="000000"/>
                <w:lang w:eastAsia="ru-RU" w:bidi="ru-RU"/>
              </w:rPr>
              <w:t>№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932" w:rsidRPr="00032566" w:rsidRDefault="00835932" w:rsidP="009D6A31">
            <w:pPr>
              <w:pStyle w:val="a7"/>
              <w:ind w:firstLine="0"/>
              <w:jc w:val="center"/>
            </w:pPr>
            <w:r w:rsidRPr="00032566">
              <w:rPr>
                <w:bCs/>
                <w:iCs/>
                <w:color w:val="000000"/>
                <w:lang w:eastAsia="ru-RU" w:bidi="ru-RU"/>
              </w:rPr>
              <w:t>Школа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5932" w:rsidRPr="00032566" w:rsidRDefault="00835932" w:rsidP="009D6A31">
            <w:pPr>
              <w:pStyle w:val="a7"/>
              <w:ind w:firstLine="0"/>
              <w:jc w:val="center"/>
            </w:pPr>
            <w:r w:rsidRPr="00032566">
              <w:rPr>
                <w:bCs/>
                <w:iCs/>
                <w:color w:val="000000"/>
                <w:lang w:eastAsia="ru-RU" w:bidi="ru-RU"/>
              </w:rPr>
              <w:t>Не достигли базового уровня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032566" w:rsidRDefault="00835932" w:rsidP="009D6A31">
            <w:pPr>
              <w:pStyle w:val="a7"/>
              <w:ind w:firstLine="0"/>
              <w:jc w:val="center"/>
            </w:pPr>
            <w:r w:rsidRPr="00032566">
              <w:rPr>
                <w:bCs/>
                <w:iCs/>
                <w:color w:val="000000"/>
                <w:lang w:eastAsia="ru-RU" w:bidi="ru-RU"/>
              </w:rPr>
              <w:t>Базовый и повышенный уровень</w:t>
            </w:r>
          </w:p>
        </w:tc>
      </w:tr>
      <w:tr w:rsidR="00835932" w:rsidRPr="00032566" w:rsidTr="009D6A31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032566" w:rsidRDefault="00835932" w:rsidP="009D6A31">
            <w:pPr>
              <w:pStyle w:val="a7"/>
              <w:ind w:firstLine="0"/>
            </w:pPr>
            <w:r w:rsidRPr="00032566">
              <w:rPr>
                <w:bCs/>
                <w:iCs/>
                <w:color w:val="000000"/>
                <w:lang w:eastAsia="ru-RU" w:bidi="ru-RU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932" w:rsidRPr="00032566" w:rsidRDefault="00835932" w:rsidP="009D6A31">
            <w:pPr>
              <w:pStyle w:val="a7"/>
              <w:ind w:firstLine="0"/>
            </w:pPr>
            <w:r w:rsidRPr="00032566">
              <w:t xml:space="preserve">МБОУ СОШ №3 </w:t>
            </w:r>
            <w:proofErr w:type="spellStart"/>
            <w:r w:rsidRPr="00032566">
              <w:t>с</w:t>
            </w:r>
            <w:proofErr w:type="gramStart"/>
            <w:r w:rsidRPr="00032566">
              <w:t>.Т</w:t>
            </w:r>
            <w:proofErr w:type="gramEnd"/>
            <w:r w:rsidRPr="00032566">
              <w:t>олбазы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032566" w:rsidRDefault="00835932" w:rsidP="009D6A31">
            <w:pPr>
              <w:pStyle w:val="a7"/>
              <w:ind w:firstLine="0"/>
              <w:jc w:val="center"/>
            </w:pPr>
            <w:r w:rsidRPr="00032566">
              <w:rPr>
                <w:color w:val="000000"/>
                <w:lang w:eastAsia="ru-RU" w:bidi="ru-RU"/>
              </w:rPr>
              <w:t>15,4</w:t>
            </w:r>
            <w:r w:rsidRPr="00032566">
              <w:rPr>
                <w:rFonts w:ascii="Calibri" w:eastAsia="Calibri" w:hAnsi="Calibri" w:cs="Calibri"/>
                <w:color w:val="000000"/>
                <w:lang w:eastAsia="ru-RU" w:bidi="ru-RU"/>
              </w:rPr>
              <w:t>%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032566" w:rsidRDefault="00835932" w:rsidP="009D6A31">
            <w:pPr>
              <w:pStyle w:val="a7"/>
              <w:ind w:firstLine="0"/>
              <w:jc w:val="center"/>
            </w:pPr>
            <w:r w:rsidRPr="00032566">
              <w:rPr>
                <w:iCs/>
                <w:color w:val="000000"/>
                <w:lang w:eastAsia="ru-RU" w:bidi="ru-RU"/>
              </w:rPr>
              <w:t>84,6</w:t>
            </w:r>
            <w:r w:rsidRPr="00032566">
              <w:rPr>
                <w:rFonts w:ascii="Calibri" w:eastAsia="Calibri" w:hAnsi="Calibri" w:cs="Calibri"/>
                <w:iCs/>
                <w:color w:val="000000"/>
                <w:lang w:eastAsia="ru-RU" w:bidi="ru-RU"/>
              </w:rPr>
              <w:t>%</w:t>
            </w:r>
          </w:p>
        </w:tc>
      </w:tr>
      <w:tr w:rsidR="00835932" w:rsidRPr="00032566" w:rsidTr="009D6A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032566" w:rsidRDefault="00835932" w:rsidP="009D6A31">
            <w:pPr>
              <w:pStyle w:val="a7"/>
              <w:ind w:firstLine="0"/>
              <w:rPr>
                <w:bCs/>
                <w:iCs/>
                <w:color w:val="000000"/>
                <w:lang w:eastAsia="ru-RU" w:bidi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932" w:rsidRPr="00032566" w:rsidRDefault="00835932" w:rsidP="009D6A31">
            <w:pPr>
              <w:pStyle w:val="a7"/>
              <w:ind w:firstLine="0"/>
            </w:pPr>
            <w:r w:rsidRPr="00032566">
              <w:t xml:space="preserve">"ОШ. </w:t>
            </w:r>
            <w:proofErr w:type="spellStart"/>
            <w:r w:rsidRPr="00032566">
              <w:t>д</w:t>
            </w:r>
            <w:proofErr w:type="gramStart"/>
            <w:r w:rsidRPr="00032566">
              <w:t>.К</w:t>
            </w:r>
            <w:proofErr w:type="gramEnd"/>
            <w:r w:rsidRPr="00032566">
              <w:t>ебячево</w:t>
            </w:r>
            <w:proofErr w:type="spellEnd"/>
            <w:r w:rsidRPr="00032566">
              <w:t>"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5932" w:rsidRPr="00032566" w:rsidRDefault="00835932" w:rsidP="009D6A31">
            <w:pPr>
              <w:pStyle w:val="a7"/>
              <w:ind w:firstLine="0"/>
              <w:jc w:val="center"/>
              <w:rPr>
                <w:color w:val="000000"/>
                <w:lang w:eastAsia="ru-RU" w:bidi="ru-RU"/>
              </w:rPr>
            </w:pPr>
            <w:r w:rsidRPr="00032566">
              <w:rPr>
                <w:color w:val="000000"/>
                <w:lang w:eastAsia="ru-RU" w:bidi="ru-RU"/>
              </w:rPr>
              <w:t>0%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932" w:rsidRPr="00032566" w:rsidRDefault="00835932" w:rsidP="009D6A31">
            <w:pPr>
              <w:pStyle w:val="a7"/>
              <w:ind w:firstLine="0"/>
              <w:jc w:val="center"/>
              <w:rPr>
                <w:iCs/>
                <w:color w:val="000000"/>
                <w:lang w:eastAsia="ru-RU" w:bidi="ru-RU"/>
              </w:rPr>
            </w:pPr>
            <w:r w:rsidRPr="00032566">
              <w:rPr>
                <w:iCs/>
                <w:color w:val="000000"/>
                <w:lang w:eastAsia="ru-RU" w:bidi="ru-RU"/>
              </w:rPr>
              <w:t>100%</w:t>
            </w:r>
          </w:p>
        </w:tc>
      </w:tr>
    </w:tbl>
    <w:p w:rsidR="00835932" w:rsidRPr="004567CD" w:rsidRDefault="00835932" w:rsidP="00835932">
      <w:pPr>
        <w:spacing w:line="240" w:lineRule="auto"/>
        <w:rPr>
          <w:sz w:val="24"/>
          <w:szCs w:val="24"/>
        </w:rPr>
      </w:pPr>
    </w:p>
    <w:p w:rsidR="00835932" w:rsidRPr="004567CD" w:rsidRDefault="00835932" w:rsidP="00835932">
      <w:pPr>
        <w:pStyle w:val="1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4567CD">
        <w:rPr>
          <w:color w:val="000000"/>
          <w:sz w:val="24"/>
          <w:szCs w:val="24"/>
          <w:lang w:eastAsia="ru-RU" w:bidi="ru-RU"/>
        </w:rPr>
        <w:t xml:space="preserve">Анализ данных таблицы позволяет сделать вывод, что выше базового и базовый уровни сформированы у 89,5%  обучающихся 9 классов. </w:t>
      </w:r>
      <w:proofErr w:type="gramStart"/>
      <w:r w:rsidRPr="004567CD">
        <w:rPr>
          <w:color w:val="000000"/>
          <w:sz w:val="24"/>
          <w:szCs w:val="24"/>
          <w:lang w:eastAsia="ru-RU" w:bidi="ru-RU"/>
        </w:rPr>
        <w:t xml:space="preserve">Обучающиеся не достигшие базового уровня </w:t>
      </w:r>
      <w:proofErr w:type="spellStart"/>
      <w:r w:rsidRPr="004567CD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4567CD">
        <w:rPr>
          <w:color w:val="000000"/>
          <w:sz w:val="24"/>
          <w:szCs w:val="24"/>
          <w:lang w:eastAsia="ru-RU" w:bidi="ru-RU"/>
        </w:rPr>
        <w:t xml:space="preserve"> математической грамотности составляют 10,5%.</w:t>
      </w:r>
      <w:proofErr w:type="gramEnd"/>
    </w:p>
    <w:p w:rsidR="00835932" w:rsidRPr="004567CD" w:rsidRDefault="00835932" w:rsidP="00835932">
      <w:pPr>
        <w:pStyle w:val="1"/>
        <w:ind w:firstLine="709"/>
        <w:jc w:val="both"/>
        <w:rPr>
          <w:sz w:val="24"/>
          <w:szCs w:val="24"/>
        </w:rPr>
      </w:pPr>
    </w:p>
    <w:p w:rsidR="00835932" w:rsidRPr="004567CD" w:rsidRDefault="00835932" w:rsidP="00835932">
      <w:pPr>
        <w:pStyle w:val="1"/>
        <w:ind w:firstLine="709"/>
        <w:jc w:val="both"/>
        <w:rPr>
          <w:sz w:val="24"/>
          <w:szCs w:val="24"/>
        </w:rPr>
      </w:pPr>
      <w:r w:rsidRPr="004567CD">
        <w:rPr>
          <w:b/>
          <w:bCs/>
          <w:color w:val="000000"/>
          <w:sz w:val="24"/>
          <w:szCs w:val="24"/>
          <w:lang w:eastAsia="ru-RU" w:bidi="ru-RU"/>
        </w:rPr>
        <w:t xml:space="preserve">Методические рекомендации по формированию функциональной грамотности </w:t>
      </w:r>
      <w:proofErr w:type="gramStart"/>
      <w:r w:rsidRPr="004567CD">
        <w:rPr>
          <w:b/>
          <w:bCs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4567CD">
        <w:rPr>
          <w:b/>
          <w:bCs/>
          <w:color w:val="000000"/>
          <w:sz w:val="24"/>
          <w:szCs w:val="24"/>
          <w:lang w:eastAsia="ru-RU" w:bidi="ru-RU"/>
        </w:rPr>
        <w:t>.</w:t>
      </w:r>
    </w:p>
    <w:p w:rsidR="00835932" w:rsidRPr="004567CD" w:rsidRDefault="00835932" w:rsidP="00835932">
      <w:pPr>
        <w:pStyle w:val="1"/>
        <w:numPr>
          <w:ilvl w:val="0"/>
          <w:numId w:val="4"/>
        </w:numPr>
        <w:tabs>
          <w:tab w:val="left" w:pos="785"/>
        </w:tabs>
        <w:ind w:left="1429" w:hanging="360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На основе результатов анализа скорректировать рабочие программы по учебным предметам и внеурочной деятельности.</w:t>
      </w:r>
    </w:p>
    <w:p w:rsidR="00835932" w:rsidRPr="004567CD" w:rsidRDefault="00835932" w:rsidP="00835932">
      <w:pPr>
        <w:pStyle w:val="1"/>
        <w:numPr>
          <w:ilvl w:val="0"/>
          <w:numId w:val="4"/>
        </w:numPr>
        <w:tabs>
          <w:tab w:val="left" w:pos="804"/>
        </w:tabs>
        <w:ind w:left="1429" w:hanging="360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Провести семинар по формированию у учителей навыков по диагностическому и формирующему оцениванию.</w:t>
      </w:r>
    </w:p>
    <w:p w:rsidR="00835932" w:rsidRPr="004567CD" w:rsidRDefault="00835932" w:rsidP="00835932">
      <w:pPr>
        <w:pStyle w:val="1"/>
        <w:numPr>
          <w:ilvl w:val="0"/>
          <w:numId w:val="4"/>
        </w:numPr>
        <w:tabs>
          <w:tab w:val="left" w:pos="750"/>
        </w:tabs>
        <w:ind w:left="1429" w:hanging="360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Организовать изучение опыта коллег по применению специфических подходов, технологий, методов и приемов обучения учащихся математической грамотности.</w:t>
      </w:r>
    </w:p>
    <w:p w:rsidR="00835932" w:rsidRPr="004567CD" w:rsidRDefault="00835932" w:rsidP="00835932">
      <w:pPr>
        <w:pStyle w:val="1"/>
        <w:numPr>
          <w:ilvl w:val="0"/>
          <w:numId w:val="4"/>
        </w:numPr>
        <w:tabs>
          <w:tab w:val="left" w:pos="804"/>
        </w:tabs>
        <w:ind w:left="1429" w:hanging="360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Организовать наставничество и методическую поддержку учителям, обучающиеся которых показали низкие результаты.</w:t>
      </w:r>
    </w:p>
    <w:p w:rsidR="00835932" w:rsidRPr="004567CD" w:rsidRDefault="00835932" w:rsidP="00835932">
      <w:pPr>
        <w:pStyle w:val="1"/>
        <w:numPr>
          <w:ilvl w:val="0"/>
          <w:numId w:val="4"/>
        </w:numPr>
        <w:tabs>
          <w:tab w:val="left" w:pos="750"/>
        </w:tabs>
        <w:ind w:left="1429" w:hanging="360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Довести информацию о результатах мониторинга до обучающихся и их родителей (законных представителей). Провести с ними информационно-</w:t>
      </w:r>
      <w:r w:rsidRPr="004567CD">
        <w:rPr>
          <w:color w:val="000000"/>
          <w:sz w:val="24"/>
          <w:szCs w:val="24"/>
          <w:lang w:eastAsia="ru-RU" w:bidi="ru-RU"/>
        </w:rPr>
        <w:softHyphen/>
        <w:t>разъяснительную работу о важности формирования функциональной грамотности.</w:t>
      </w:r>
    </w:p>
    <w:p w:rsidR="00835932" w:rsidRPr="004567CD" w:rsidRDefault="00835932" w:rsidP="00835932">
      <w:pPr>
        <w:pStyle w:val="1"/>
        <w:numPr>
          <w:ilvl w:val="0"/>
          <w:numId w:val="4"/>
        </w:numPr>
        <w:tabs>
          <w:tab w:val="left" w:pos="799"/>
        </w:tabs>
        <w:ind w:left="1429" w:hanging="360"/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 xml:space="preserve">Организовать дополнительные занятия с </w:t>
      </w:r>
      <w:proofErr w:type="gramStart"/>
      <w:r w:rsidRPr="004567CD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4567CD">
        <w:rPr>
          <w:color w:val="000000"/>
          <w:sz w:val="24"/>
          <w:szCs w:val="24"/>
          <w:lang w:eastAsia="ru-RU" w:bidi="ru-RU"/>
        </w:rPr>
        <w:t>, имеющими затруднения в учебной деятельности.</w:t>
      </w:r>
    </w:p>
    <w:p w:rsidR="00835932" w:rsidRPr="004567CD" w:rsidRDefault="00835932" w:rsidP="00835932">
      <w:pPr>
        <w:pStyle w:val="1"/>
        <w:tabs>
          <w:tab w:val="left" w:pos="7003"/>
          <w:tab w:val="left" w:pos="7006"/>
        </w:tabs>
        <w:ind w:left="709" w:firstLine="0"/>
        <w:jc w:val="both"/>
        <w:rPr>
          <w:sz w:val="24"/>
          <w:szCs w:val="24"/>
        </w:rPr>
      </w:pPr>
      <w:r w:rsidRPr="004567CD">
        <w:rPr>
          <w:b/>
          <w:bCs/>
          <w:color w:val="000000"/>
          <w:sz w:val="24"/>
          <w:szCs w:val="24"/>
          <w:lang w:eastAsia="ru-RU" w:bidi="ru-RU"/>
        </w:rPr>
        <w:t>Рекомендации для учителей.</w:t>
      </w:r>
    </w:p>
    <w:p w:rsidR="00835932" w:rsidRPr="004567CD" w:rsidRDefault="00835932" w:rsidP="00835932">
      <w:pPr>
        <w:pStyle w:val="1"/>
        <w:numPr>
          <w:ilvl w:val="0"/>
          <w:numId w:val="6"/>
        </w:numPr>
        <w:tabs>
          <w:tab w:val="left" w:pos="750"/>
        </w:tabs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Провести анализ результатов мониторинга для каждого ученика, каждого класса.</w:t>
      </w:r>
    </w:p>
    <w:p w:rsidR="00835932" w:rsidRPr="004567CD" w:rsidRDefault="00835932" w:rsidP="00835932">
      <w:pPr>
        <w:pStyle w:val="1"/>
        <w:numPr>
          <w:ilvl w:val="0"/>
          <w:numId w:val="6"/>
        </w:numPr>
        <w:tabs>
          <w:tab w:val="left" w:pos="750"/>
        </w:tabs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 xml:space="preserve">При формировании математической грамотности использовать системность </w:t>
      </w:r>
      <w:r w:rsidRPr="004567CD">
        <w:rPr>
          <w:color w:val="000000"/>
          <w:sz w:val="24"/>
          <w:szCs w:val="24"/>
          <w:lang w:eastAsia="ru-RU" w:bidi="ru-RU"/>
        </w:rPr>
        <w:lastRenderedPageBreak/>
        <w:t xml:space="preserve">формируемых математических знаний. </w:t>
      </w:r>
      <w:proofErr w:type="gramStart"/>
      <w:r w:rsidRPr="004567CD">
        <w:rPr>
          <w:color w:val="000000"/>
          <w:sz w:val="24"/>
          <w:szCs w:val="24"/>
          <w:lang w:eastAsia="ru-RU" w:bidi="ru-RU"/>
        </w:rPr>
        <w:t>Необходимо формировать готовность к взаимодействию с математической стороной окружающего мира: через опыт и погружение в реальные ситуации (отдельные задания; цепочки заданий, объединенных ситуацией, проектные работы), учить математическому моделированию реальных ситуаций и переносить способы решения учебных задач на реальные, создавать опыт поиска путей решения жизненных задач.</w:t>
      </w:r>
      <w:proofErr w:type="gramEnd"/>
    </w:p>
    <w:p w:rsidR="00835932" w:rsidRPr="004567CD" w:rsidRDefault="00835932" w:rsidP="00835932">
      <w:pPr>
        <w:pStyle w:val="1"/>
        <w:numPr>
          <w:ilvl w:val="0"/>
          <w:numId w:val="6"/>
        </w:numPr>
        <w:tabs>
          <w:tab w:val="left" w:pos="750"/>
        </w:tabs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При работе над текстовой задачей - это умение работать с учебным текстом, включать в работу уместные приемы и стратегии смыслового чтения.</w:t>
      </w:r>
    </w:p>
    <w:p w:rsidR="00835932" w:rsidRPr="004567CD" w:rsidRDefault="00835932" w:rsidP="00835932">
      <w:pPr>
        <w:pStyle w:val="1"/>
        <w:numPr>
          <w:ilvl w:val="0"/>
          <w:numId w:val="6"/>
        </w:numPr>
        <w:tabs>
          <w:tab w:val="left" w:pos="750"/>
        </w:tabs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Систематически включать в материал урока и в домашнюю работу задания с ситуационной значимостью и новизной формулировки. Предлагать больше текстовых задач практико-ориентированной направленности на устранение выявленных пробелов.</w:t>
      </w:r>
    </w:p>
    <w:p w:rsidR="00835932" w:rsidRPr="004567CD" w:rsidRDefault="00835932" w:rsidP="00835932">
      <w:pPr>
        <w:pStyle w:val="1"/>
        <w:numPr>
          <w:ilvl w:val="0"/>
          <w:numId w:val="6"/>
        </w:numPr>
        <w:tabs>
          <w:tab w:val="left" w:pos="750"/>
        </w:tabs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 xml:space="preserve">Систематически использовать материалы открытого банка РЭШ, НИКО, ВПР, банка заданий по функциональной грамотности для приобретения </w:t>
      </w:r>
      <w:proofErr w:type="gramStart"/>
      <w:r w:rsidRPr="004567CD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4567CD">
        <w:rPr>
          <w:color w:val="000000"/>
          <w:sz w:val="24"/>
          <w:szCs w:val="24"/>
          <w:lang w:eastAsia="ru-RU" w:bidi="ru-RU"/>
        </w:rPr>
        <w:t xml:space="preserve"> опыта решения подобных заданий;</w:t>
      </w:r>
    </w:p>
    <w:p w:rsidR="00835932" w:rsidRPr="004567CD" w:rsidRDefault="00835932" w:rsidP="00835932">
      <w:pPr>
        <w:pStyle w:val="1"/>
        <w:numPr>
          <w:ilvl w:val="0"/>
          <w:numId w:val="5"/>
        </w:numPr>
        <w:tabs>
          <w:tab w:val="left" w:pos="723"/>
        </w:tabs>
        <w:ind w:firstLine="0"/>
        <w:jc w:val="both"/>
        <w:rPr>
          <w:sz w:val="24"/>
          <w:szCs w:val="24"/>
        </w:rPr>
      </w:pPr>
      <w:r w:rsidRPr="004567CD">
        <w:rPr>
          <w:b/>
          <w:bCs/>
          <w:color w:val="000000"/>
          <w:sz w:val="24"/>
          <w:szCs w:val="24"/>
          <w:lang w:eastAsia="ru-RU" w:bidi="ru-RU"/>
        </w:rPr>
        <w:t>Управленческие решения.</w:t>
      </w:r>
    </w:p>
    <w:p w:rsidR="00835932" w:rsidRPr="004567CD" w:rsidRDefault="00835932" w:rsidP="00835932">
      <w:pPr>
        <w:pStyle w:val="1"/>
        <w:numPr>
          <w:ilvl w:val="0"/>
          <w:numId w:val="7"/>
        </w:numPr>
        <w:tabs>
          <w:tab w:val="left" w:pos="723"/>
        </w:tabs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 xml:space="preserve">Включить в план мероприятий ВСОКО мониторинг уровня </w:t>
      </w:r>
      <w:proofErr w:type="spellStart"/>
      <w:r w:rsidRPr="004567CD"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4567CD">
        <w:rPr>
          <w:color w:val="000000"/>
          <w:sz w:val="24"/>
          <w:szCs w:val="24"/>
          <w:lang w:eastAsia="ru-RU" w:bidi="ru-RU"/>
        </w:rPr>
        <w:t xml:space="preserve"> математической грамотности обучающихся 2-11 классов.</w:t>
      </w:r>
    </w:p>
    <w:p w:rsidR="00835932" w:rsidRPr="004567CD" w:rsidRDefault="00835932" w:rsidP="00835932">
      <w:pPr>
        <w:pStyle w:val="1"/>
        <w:numPr>
          <w:ilvl w:val="0"/>
          <w:numId w:val="7"/>
        </w:numPr>
        <w:tabs>
          <w:tab w:val="left" w:pos="723"/>
        </w:tabs>
        <w:jc w:val="both"/>
        <w:rPr>
          <w:sz w:val="24"/>
          <w:szCs w:val="24"/>
        </w:rPr>
      </w:pPr>
      <w:r w:rsidRPr="004567CD">
        <w:rPr>
          <w:color w:val="000000"/>
          <w:sz w:val="24"/>
          <w:szCs w:val="24"/>
          <w:lang w:eastAsia="ru-RU" w:bidi="ru-RU"/>
        </w:rPr>
        <w:t>По итогам мониторинга функциональной грамотности по направлению «Математическая грамотность» провести анализ «Плана мероприятий по формированию, развитию и оценке функциональной грамотности обучающихся» и при необходимости внести коррективы.</w:t>
      </w:r>
    </w:p>
    <w:p w:rsidR="00835932" w:rsidRPr="004567CD" w:rsidRDefault="00835932" w:rsidP="00835932">
      <w:pPr>
        <w:pStyle w:val="1"/>
        <w:numPr>
          <w:ilvl w:val="0"/>
          <w:numId w:val="7"/>
        </w:numPr>
        <w:tabs>
          <w:tab w:val="left" w:pos="723"/>
        </w:tabs>
        <w:jc w:val="both"/>
        <w:rPr>
          <w:sz w:val="24"/>
          <w:szCs w:val="24"/>
        </w:rPr>
      </w:pPr>
      <w:proofErr w:type="gramStart"/>
      <w:r w:rsidRPr="004567CD">
        <w:rPr>
          <w:color w:val="000000"/>
          <w:sz w:val="24"/>
          <w:szCs w:val="24"/>
          <w:lang w:eastAsia="ru-RU" w:bidi="ru-RU"/>
        </w:rPr>
        <w:t>Ответственному за формирование ФГ в школе провести анализ профессиональных дефицитов по направлению «Компетенции учителя по формированию математической грамотности учеников», по итогам анализа направить учителей математики на курсы повышения квалификации по данному направлению.</w:t>
      </w:r>
      <w:proofErr w:type="gramEnd"/>
    </w:p>
    <w:p w:rsidR="00835932" w:rsidRPr="004567CD" w:rsidRDefault="00835932" w:rsidP="00835932">
      <w:pPr>
        <w:pStyle w:val="1"/>
        <w:ind w:firstLine="709"/>
        <w:jc w:val="both"/>
        <w:rPr>
          <w:sz w:val="24"/>
          <w:szCs w:val="24"/>
        </w:rPr>
      </w:pPr>
    </w:p>
    <w:p w:rsidR="000D7121" w:rsidRDefault="000D7121"/>
    <w:sectPr w:rsidR="000D7121" w:rsidSect="000D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108B0"/>
    <w:multiLevelType w:val="multilevel"/>
    <w:tmpl w:val="CD4A0E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B37BB6"/>
    <w:multiLevelType w:val="hybridMultilevel"/>
    <w:tmpl w:val="6E08B1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D80DB9"/>
    <w:multiLevelType w:val="multilevel"/>
    <w:tmpl w:val="32F69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D84FC8"/>
    <w:multiLevelType w:val="hybridMultilevel"/>
    <w:tmpl w:val="FE940A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8C32CF"/>
    <w:multiLevelType w:val="multilevel"/>
    <w:tmpl w:val="CEE828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193742"/>
    <w:multiLevelType w:val="hybridMultilevel"/>
    <w:tmpl w:val="32705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D94D2A"/>
    <w:multiLevelType w:val="multilevel"/>
    <w:tmpl w:val="0F78D4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5932"/>
    <w:rsid w:val="000D7121"/>
    <w:rsid w:val="00367F03"/>
    <w:rsid w:val="00835932"/>
    <w:rsid w:val="008D4F73"/>
    <w:rsid w:val="00C6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3593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835932"/>
    <w:pPr>
      <w:widowControl w:val="0"/>
      <w:spacing w:line="240" w:lineRule="auto"/>
      <w:ind w:firstLine="380"/>
      <w:jc w:val="left"/>
    </w:pPr>
    <w:rPr>
      <w:rFonts w:ascii="Times New Roman" w:eastAsia="Times New Roman" w:hAnsi="Times New Roman" w:cs="Times New Roman"/>
    </w:rPr>
  </w:style>
  <w:style w:type="character" w:customStyle="1" w:styleId="a4">
    <w:name w:val="Подпись к таблице_"/>
    <w:basedOn w:val="a0"/>
    <w:link w:val="a5"/>
    <w:rsid w:val="00835932"/>
    <w:rPr>
      <w:rFonts w:ascii="Times New Roman" w:eastAsia="Times New Roman" w:hAnsi="Times New Roman" w:cs="Times New Roman"/>
      <w:i/>
      <w:iCs/>
    </w:rPr>
  </w:style>
  <w:style w:type="character" w:customStyle="1" w:styleId="a6">
    <w:name w:val="Другое_"/>
    <w:basedOn w:val="a0"/>
    <w:link w:val="a7"/>
    <w:rsid w:val="00835932"/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835932"/>
    <w:pPr>
      <w:widowControl w:val="0"/>
      <w:spacing w:line="240" w:lineRule="auto"/>
      <w:ind w:firstLine="0"/>
      <w:jc w:val="left"/>
    </w:pPr>
    <w:rPr>
      <w:rFonts w:ascii="Times New Roman" w:eastAsia="Times New Roman" w:hAnsi="Times New Roman" w:cs="Times New Roman"/>
      <w:i/>
      <w:iCs/>
    </w:rPr>
  </w:style>
  <w:style w:type="paragraph" w:customStyle="1" w:styleId="a7">
    <w:name w:val="Другое"/>
    <w:basedOn w:val="a"/>
    <w:link w:val="a6"/>
    <w:rsid w:val="00835932"/>
    <w:pPr>
      <w:widowControl w:val="0"/>
      <w:spacing w:line="240" w:lineRule="auto"/>
      <w:ind w:firstLine="38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1319</Words>
  <Characters>7523</Characters>
  <Application>Microsoft Office Word</Application>
  <DocSecurity>0</DocSecurity>
  <Lines>62</Lines>
  <Paragraphs>17</Paragraphs>
  <ScaleCrop>false</ScaleCrop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2023-04-17T16:47:00Z</dcterms:created>
  <dcterms:modified xsi:type="dcterms:W3CDTF">2023-04-17T16:47:00Z</dcterms:modified>
</cp:coreProperties>
</file>